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B6" w:rsidRPr="00D501B6" w:rsidRDefault="005E470A" w:rsidP="00D501B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kk-KZ"/>
        </w:rPr>
      </w:pPr>
      <w:r w:rsidRPr="00D501B6">
        <w:rPr>
          <w:b/>
          <w:bCs/>
          <w:sz w:val="22"/>
          <w:szCs w:val="22"/>
          <w:lang w:val="kk-KZ"/>
        </w:rPr>
        <w:t>«</w:t>
      </w:r>
      <w:r w:rsidR="00D501B6" w:rsidRPr="00D501B6">
        <w:rPr>
          <w:b/>
          <w:color w:val="000000"/>
          <w:sz w:val="22"/>
          <w:szCs w:val="22"/>
          <w:lang w:val="kk-KZ"/>
        </w:rPr>
        <w:t>91377 – «ҚР Жер кадастрының ақпараттық жүйелерін автоматтандыру»</w:t>
      </w:r>
    </w:p>
    <w:p w:rsidR="005E470A" w:rsidRPr="00D501B6" w:rsidRDefault="005E470A" w:rsidP="005E470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5E470A" w:rsidRPr="00D501B6" w:rsidRDefault="005E470A" w:rsidP="005E470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D501B6">
        <w:rPr>
          <w:b/>
          <w:bCs/>
          <w:sz w:val="22"/>
          <w:szCs w:val="22"/>
          <w:lang w:val="kk-KZ"/>
        </w:rPr>
        <w:t>пәні бойынша емтихан сұрақтар</w:t>
      </w:r>
    </w:p>
    <w:p w:rsidR="005E470A" w:rsidRPr="00D501B6" w:rsidRDefault="005E470A" w:rsidP="00F40143">
      <w:pPr>
        <w:jc w:val="center"/>
        <w:rPr>
          <w:b/>
          <w:bCs/>
          <w:sz w:val="22"/>
          <w:szCs w:val="22"/>
          <w:lang w:val="kk-KZ"/>
        </w:rPr>
      </w:pP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>1. Жер кадастры туралы түсінік. Оның ғылыми және тәжірибедегі маңызы мен негізгі бағыттары.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>2. Жер кадастрының құрам бөліктері. Жер кадастрының жүргізілу тәртібі.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3. </w:t>
      </w:r>
      <w:r w:rsidRPr="00D501B6">
        <w:rPr>
          <w:sz w:val="22"/>
          <w:szCs w:val="22"/>
          <w:lang w:val="kk-KZ" w:eastAsia="ru-KZ"/>
        </w:rPr>
        <w:t xml:space="preserve">Қазақстан Республикасының жер кадастры кодексі. Мәтін. Ресми жарияланым. </w:t>
      </w:r>
      <w:hyperlink r:id="rId6" w:history="1">
        <w:r w:rsidRPr="00D501B6">
          <w:rPr>
            <w:sz w:val="22"/>
            <w:szCs w:val="22"/>
            <w:lang w:val="kk-KZ" w:eastAsia="ru-KZ"/>
          </w:rPr>
          <w:t xml:space="preserve">Ақпарат. </w:t>
        </w:r>
      </w:hyperlink>
      <w:hyperlink r:id="rId7" w:history="1">
        <w:r w:rsidRPr="00D501B6">
          <w:rPr>
            <w:sz w:val="22"/>
            <w:szCs w:val="22"/>
            <w:lang w:val="kk-KZ" w:eastAsia="ru-KZ"/>
          </w:rPr>
          <w:t xml:space="preserve">Өзгерістер тарихы. </w:t>
        </w:r>
      </w:hyperlink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4. </w:t>
      </w:r>
      <w:r w:rsidRPr="00D501B6">
        <w:rPr>
          <w:sz w:val="22"/>
          <w:szCs w:val="22"/>
          <w:lang w:val="kk-KZ" w:eastAsia="ru-KZ"/>
        </w:rPr>
        <w:t>Қазақстан Республикасының жер қоры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5. </w:t>
      </w:r>
      <w:r w:rsidRPr="00D501B6">
        <w:rPr>
          <w:bCs/>
          <w:sz w:val="22"/>
          <w:szCs w:val="22"/>
          <w:lang w:val="kk-KZ" w:eastAsia="ru-KZ"/>
        </w:rPr>
        <w:t>Жердi санаттарға жатқызу, оларды бiр санаттан басқасына ауыстыру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6. Жер кадастрының жүргізудегі </w:t>
      </w:r>
      <w:r w:rsidRPr="00D501B6">
        <w:rPr>
          <w:bCs/>
          <w:sz w:val="22"/>
          <w:szCs w:val="22"/>
          <w:lang w:val="kk-KZ" w:eastAsia="ru-KZ"/>
        </w:rPr>
        <w:t>Жер заңдары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7. </w:t>
      </w:r>
      <w:r w:rsidRPr="00D501B6">
        <w:rPr>
          <w:b/>
          <w:bCs/>
          <w:sz w:val="22"/>
          <w:szCs w:val="22"/>
          <w:lang w:val="kk-KZ" w:eastAsia="ar-SA"/>
        </w:rPr>
        <w:t xml:space="preserve"> </w:t>
      </w:r>
      <w:r w:rsidRPr="00D501B6">
        <w:rPr>
          <w:sz w:val="22"/>
          <w:szCs w:val="22"/>
          <w:lang w:val="kk-KZ"/>
        </w:rPr>
        <w:t xml:space="preserve">Жер кадастры заңдары бойынша </w:t>
      </w:r>
      <w:r w:rsidRPr="00D501B6">
        <w:rPr>
          <w:bCs/>
          <w:sz w:val="22"/>
          <w:szCs w:val="22"/>
          <w:lang w:val="kk-KZ" w:eastAsia="ru-KZ"/>
        </w:rPr>
        <w:t>Жер үшiн төленетiн төлемдер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pStyle w:val="21"/>
        <w:spacing w:after="0" w:line="240" w:lineRule="auto"/>
        <w:ind w:firstLine="708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8. </w:t>
      </w:r>
      <w:r w:rsidRPr="00D501B6">
        <w:rPr>
          <w:bCs/>
          <w:sz w:val="22"/>
          <w:szCs w:val="22"/>
          <w:lang w:val="kk-KZ" w:eastAsia="ar-SA"/>
        </w:rPr>
        <w:t>Ж</w:t>
      </w:r>
      <w:r w:rsidRPr="00D501B6">
        <w:rPr>
          <w:sz w:val="22"/>
          <w:szCs w:val="22"/>
          <w:lang w:val="kk-KZ"/>
        </w:rPr>
        <w:t>ер кадастрының автоматтандырылған ақпараттық жүйесі. Оның  мазмұны,түрлері және мақсаты.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>9. Белгілі бір нысан бойынша жер кадастрлық жұмыстарды жүргізуде жаңа технологияларды пайдалану.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>10. Алматы қаласы Әуезов ауданының жер кадастрының автоматтандырылған ақпараттық жүйесінің қалыптасу.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>11. Жалпы жер кадастрының автоматтандырылған ақпараттық жүйесін құ.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12. </w:t>
      </w:r>
      <w:r w:rsidRPr="00D501B6">
        <w:rPr>
          <w:bCs/>
          <w:sz w:val="22"/>
          <w:szCs w:val="22"/>
          <w:lang w:val="kk-KZ" w:eastAsia="ru-KZ"/>
        </w:rPr>
        <w:t>Жер учаскелерi үшiн төлемақының базалық ставкалары және жер учаскесiнiң кадастрлық (бағалау) құны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13. </w:t>
      </w:r>
      <w:r w:rsidRPr="00D501B6">
        <w:rPr>
          <w:bCs/>
          <w:sz w:val="22"/>
          <w:szCs w:val="22"/>
          <w:lang w:val="kk-KZ" w:eastAsia="ru-KZ"/>
        </w:rPr>
        <w:t>Жер учаскелерi үшiн төлемақының базалық ставкаларына түзету коэффициенттерi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14. </w:t>
      </w:r>
      <w:r w:rsidRPr="00D501B6">
        <w:rPr>
          <w:bCs/>
          <w:sz w:val="22"/>
          <w:szCs w:val="22"/>
          <w:lang w:val="kk-KZ" w:eastAsia="ru-KZ"/>
        </w:rPr>
        <w:t>Жер кадастры жергiлiктi өкiлдi органдар мен жергiлiктi өзiн-өзi басқару органдарының құзыретi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15. </w:t>
      </w:r>
      <w:r w:rsidRPr="00D501B6">
        <w:rPr>
          <w:bCs/>
          <w:sz w:val="22"/>
          <w:szCs w:val="22"/>
          <w:lang w:val="kk-KZ" w:eastAsia="ar-SA"/>
        </w:rPr>
        <w:t>Жер кадастрындағы е</w:t>
      </w:r>
      <w:r w:rsidRPr="00D501B6">
        <w:rPr>
          <w:bCs/>
          <w:sz w:val="22"/>
          <w:szCs w:val="22"/>
          <w:lang w:val="kk-KZ" w:eastAsia="ru-KZ"/>
        </w:rPr>
        <w:t>лдi мекендер жерi ұғымы мен оның құрамы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16. </w:t>
      </w:r>
      <w:r w:rsidRPr="00D501B6">
        <w:rPr>
          <w:sz w:val="22"/>
          <w:szCs w:val="22"/>
          <w:lang w:val="kk-KZ"/>
        </w:rPr>
        <w:t>Жер кадастрының теориялық негіздері, ғылыми маңызы мен негізгі бағыттарын тұжырымдау.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17. </w:t>
      </w:r>
      <w:r w:rsidRPr="00D501B6">
        <w:rPr>
          <w:sz w:val="22"/>
          <w:szCs w:val="22"/>
          <w:lang w:val="kk-KZ"/>
        </w:rPr>
        <w:t>Жер кадастрының жүргізілу тәртібі және заманауи ақпараттар түрлерін талдау.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18. </w:t>
      </w:r>
      <w:r w:rsidRPr="00D501B6">
        <w:rPr>
          <w:sz w:val="22"/>
          <w:szCs w:val="22"/>
          <w:lang w:val="kk-KZ" w:eastAsia="ru-KZ"/>
        </w:rPr>
        <w:t>Қазақстан Республикасының жер кадастры кодексінің қағидаларын негіздеу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19. </w:t>
      </w:r>
      <w:r w:rsidRPr="00D501B6">
        <w:rPr>
          <w:sz w:val="22"/>
          <w:szCs w:val="22"/>
          <w:lang w:val="kk-KZ" w:eastAsia="ru-KZ"/>
        </w:rPr>
        <w:t>Қазақстан Республикасының жер қоры нысаналы мақсатына сәйкес қандай санаттарға бөлiнетінін анықтау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bCs/>
          <w:sz w:val="22"/>
          <w:szCs w:val="22"/>
          <w:lang w:val="kk-KZ" w:eastAsia="ru-KZ"/>
        </w:rPr>
      </w:pPr>
      <w:r w:rsidRPr="00D501B6">
        <w:rPr>
          <w:sz w:val="22"/>
          <w:szCs w:val="22"/>
          <w:lang w:val="kk-KZ"/>
        </w:rPr>
        <w:t xml:space="preserve">20. </w:t>
      </w:r>
      <w:r w:rsidRPr="00D501B6">
        <w:rPr>
          <w:bCs/>
          <w:sz w:val="22"/>
          <w:szCs w:val="22"/>
          <w:lang w:val="kk-KZ" w:eastAsia="ru-KZ"/>
        </w:rPr>
        <w:t>Жердi санаттарға жатқызу, оларды бiр санаттан басқасына ауыстыру жұмыстарын кімдер жүргзетінін білу.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21. </w:t>
      </w:r>
      <w:r w:rsidRPr="00D501B6">
        <w:rPr>
          <w:sz w:val="22"/>
          <w:szCs w:val="22"/>
          <w:lang w:val="kk-KZ" w:eastAsia="ru-KZ"/>
        </w:rPr>
        <w:t>Қазақстан Республикасындағы жер заңдары негiздемесі және қабылданатын нормативтiк құқықтық актілері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 w:eastAsia="ru-KZ"/>
        </w:rPr>
      </w:pPr>
      <w:r w:rsidRPr="00D501B6">
        <w:rPr>
          <w:sz w:val="22"/>
          <w:szCs w:val="22"/>
          <w:lang w:val="kk-KZ"/>
        </w:rPr>
        <w:t xml:space="preserve">22. </w:t>
      </w:r>
      <w:r w:rsidRPr="00D501B6">
        <w:rPr>
          <w:sz w:val="22"/>
          <w:szCs w:val="22"/>
          <w:lang w:val="kk-KZ" w:eastAsia="ru-KZ"/>
        </w:rPr>
        <w:t>Меншiктегi, тұрақты жер пайдаланудағы немесе бастапқы уақытша өтеусiз жер пайдалану.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 w:eastAsia="ru-KZ"/>
        </w:rPr>
        <w:t xml:space="preserve">23. </w:t>
      </w:r>
      <w:r w:rsidRPr="00D501B6">
        <w:rPr>
          <w:bCs/>
          <w:sz w:val="22"/>
          <w:szCs w:val="22"/>
          <w:lang w:val="kk-KZ" w:eastAsia="ar-SA"/>
        </w:rPr>
        <w:t>Ж</w:t>
      </w:r>
      <w:r w:rsidRPr="00D501B6">
        <w:rPr>
          <w:sz w:val="22"/>
          <w:szCs w:val="22"/>
          <w:lang w:val="kk-KZ"/>
        </w:rPr>
        <w:t>ер кадастрының автоматтандырылған ақпараттық жүйесін құрастыру әдісі.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24. </w:t>
      </w:r>
      <w:r w:rsidRPr="00D501B6">
        <w:rPr>
          <w:sz w:val="22"/>
          <w:szCs w:val="22"/>
          <w:lang w:val="kk-KZ"/>
        </w:rPr>
        <w:t>Алматы қаласы Әуезов ауданы бойынша жер кадастрлық жұмыстарды жүргізуде жаңа технологияларды пайдалану.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25. </w:t>
      </w:r>
      <w:r w:rsidRPr="00D501B6">
        <w:rPr>
          <w:sz w:val="22"/>
          <w:szCs w:val="22"/>
          <w:lang w:val="kk-KZ"/>
        </w:rPr>
        <w:t>Жер кадастрының автоматтандырылған ақпараттық жүйесінің қалыптасу</w:t>
      </w:r>
      <w:r w:rsidRPr="00D501B6">
        <w:rPr>
          <w:color w:val="000000"/>
          <w:sz w:val="22"/>
          <w:szCs w:val="22"/>
          <w:lang w:val="kk-KZ"/>
        </w:rPr>
        <w:t xml:space="preserve"> әдістерін </w:t>
      </w:r>
      <w:r w:rsidRPr="00D501B6">
        <w:rPr>
          <w:sz w:val="22"/>
          <w:szCs w:val="22"/>
          <w:lang w:val="kk-KZ"/>
        </w:rPr>
        <w:t>анықтау.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26. </w:t>
      </w:r>
      <w:r w:rsidRPr="00D501B6">
        <w:rPr>
          <w:sz w:val="22"/>
          <w:szCs w:val="22"/>
          <w:lang w:val="kk-KZ"/>
        </w:rPr>
        <w:t>Жер кадастрының автоматтандырылған ақпараттық жүйесін оқып үйрену.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 w:eastAsia="ru-KZ"/>
        </w:rPr>
      </w:pPr>
      <w:r w:rsidRPr="00D501B6">
        <w:rPr>
          <w:sz w:val="22"/>
          <w:szCs w:val="22"/>
          <w:lang w:val="kk-KZ"/>
        </w:rPr>
        <w:t xml:space="preserve">27. </w:t>
      </w:r>
      <w:r w:rsidRPr="00D501B6">
        <w:rPr>
          <w:sz w:val="22"/>
          <w:szCs w:val="22"/>
          <w:lang w:val="kk-KZ" w:eastAsia="ru-KZ"/>
        </w:rPr>
        <w:t>Ауыл шаруашылығы мақсатындағы жер учаскелері жеке меншікке берілген, оларды мемлекет немесе мемлекеттiк жер пайдаланушылар жалға берген кезде жер учаскелерi үшiн төлемақының базалық с</w:t>
      </w:r>
      <w:bookmarkStart w:id="0" w:name="_GoBack"/>
      <w:bookmarkEnd w:id="0"/>
      <w:r w:rsidRPr="00D501B6">
        <w:rPr>
          <w:sz w:val="22"/>
          <w:szCs w:val="22"/>
          <w:lang w:val="kk-KZ" w:eastAsia="ru-KZ"/>
        </w:rPr>
        <w:t>тавкаларын, жалдау құқығын сату</w:t>
      </w:r>
      <w:r w:rsidRPr="00D501B6">
        <w:rPr>
          <w:sz w:val="22"/>
          <w:szCs w:val="22"/>
          <w:lang w:val="kk-KZ" w:eastAsia="ru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 w:eastAsia="ru-KZ"/>
        </w:rPr>
        <w:t xml:space="preserve">28. </w:t>
      </w:r>
      <w:r w:rsidRPr="00D501B6">
        <w:rPr>
          <w:bCs/>
          <w:sz w:val="22"/>
          <w:szCs w:val="22"/>
          <w:lang w:val="kk-KZ" w:eastAsia="ru-KZ"/>
        </w:rPr>
        <w:t xml:space="preserve">Жер учаскелерi </w:t>
      </w:r>
      <w:r w:rsidRPr="00D501B6">
        <w:rPr>
          <w:sz w:val="22"/>
          <w:szCs w:val="22"/>
          <w:lang w:val="kk-KZ" w:eastAsia="ru-KZ"/>
        </w:rPr>
        <w:t>төлемақысының мөлшерiн анықтау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29. </w:t>
      </w:r>
      <w:r w:rsidRPr="00D501B6">
        <w:rPr>
          <w:sz w:val="22"/>
          <w:szCs w:val="22"/>
          <w:lang w:val="kk-KZ" w:eastAsia="ru-KZ"/>
        </w:rPr>
        <w:t>Аудандық маңызы бар қалалардағы, кенттер мен ауылдық елдi мекендердегi бағалау аймақтарының шекаралары және жер учаскелері үшін төлемақының базалық ставкаларына түзету коэффициенттерiн анықтау</w:t>
      </w:r>
      <w:r w:rsidRPr="00D501B6">
        <w:rPr>
          <w:sz w:val="22"/>
          <w:szCs w:val="22"/>
          <w:lang w:val="kk-KZ"/>
        </w:rPr>
        <w:t>.</w:t>
      </w:r>
    </w:p>
    <w:p w:rsidR="00D501B6" w:rsidRPr="00D501B6" w:rsidRDefault="00D501B6" w:rsidP="00D501B6">
      <w:pPr>
        <w:ind w:firstLine="709"/>
        <w:jc w:val="both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 xml:space="preserve">30. </w:t>
      </w:r>
      <w:r w:rsidRPr="00D501B6">
        <w:rPr>
          <w:sz w:val="22"/>
          <w:szCs w:val="22"/>
          <w:lang w:val="kk-KZ" w:eastAsia="ru-KZ"/>
        </w:rPr>
        <w:t>Жергiлiктi өкiлдi органдардың тиiстi аумақтарда жер қатынастарын реттеу саласындағы құзыретiне нелер жататынын реттеу</w:t>
      </w:r>
      <w:r w:rsidRPr="00D501B6">
        <w:rPr>
          <w:sz w:val="22"/>
          <w:szCs w:val="22"/>
          <w:lang w:val="kk-KZ"/>
        </w:rPr>
        <w:t>.</w:t>
      </w:r>
    </w:p>
    <w:p w:rsidR="005E470A" w:rsidRPr="00D501B6" w:rsidRDefault="005E470A" w:rsidP="00F40143">
      <w:pPr>
        <w:jc w:val="both"/>
        <w:rPr>
          <w:sz w:val="22"/>
          <w:szCs w:val="22"/>
          <w:lang w:val="kk-KZ"/>
        </w:rPr>
      </w:pPr>
    </w:p>
    <w:p w:rsidR="005E470A" w:rsidRPr="00D501B6" w:rsidRDefault="005E470A" w:rsidP="00F40143">
      <w:pPr>
        <w:jc w:val="both"/>
        <w:rPr>
          <w:sz w:val="22"/>
          <w:szCs w:val="22"/>
          <w:lang w:val="kk-KZ"/>
        </w:rPr>
      </w:pPr>
    </w:p>
    <w:p w:rsidR="00D62A6C" w:rsidRPr="00D501B6" w:rsidRDefault="00D62A6C" w:rsidP="005E470A">
      <w:pPr>
        <w:jc w:val="center"/>
        <w:rPr>
          <w:sz w:val="22"/>
          <w:szCs w:val="22"/>
          <w:lang w:val="kk-KZ"/>
        </w:rPr>
      </w:pPr>
      <w:r w:rsidRPr="00D501B6">
        <w:rPr>
          <w:sz w:val="22"/>
          <w:szCs w:val="22"/>
          <w:lang w:val="kk-KZ"/>
        </w:rPr>
        <w:t>Дәріскер</w:t>
      </w:r>
      <w:r w:rsidRPr="00D501B6">
        <w:rPr>
          <w:sz w:val="22"/>
          <w:szCs w:val="22"/>
          <w:lang w:val="kk-KZ"/>
        </w:rPr>
        <w:tab/>
      </w:r>
      <w:r w:rsidRPr="00D501B6">
        <w:rPr>
          <w:sz w:val="22"/>
          <w:szCs w:val="22"/>
          <w:lang w:val="kk-KZ"/>
        </w:rPr>
        <w:tab/>
        <w:t>Орынғожин Е.С.</w:t>
      </w:r>
    </w:p>
    <w:sectPr w:rsidR="00D62A6C" w:rsidRPr="00D501B6" w:rsidSect="00F40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E9F"/>
    <w:multiLevelType w:val="hybridMultilevel"/>
    <w:tmpl w:val="5CF23D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353F61BA"/>
    <w:multiLevelType w:val="hybridMultilevel"/>
    <w:tmpl w:val="C7D03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651B27"/>
    <w:multiLevelType w:val="hybridMultilevel"/>
    <w:tmpl w:val="F3DE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67519"/>
    <w:multiLevelType w:val="hybridMultilevel"/>
    <w:tmpl w:val="62A27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42C87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8DF340F"/>
    <w:multiLevelType w:val="hybridMultilevel"/>
    <w:tmpl w:val="CC60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93DB3"/>
    <w:multiLevelType w:val="hybridMultilevel"/>
    <w:tmpl w:val="9D46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51B20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FA948BE"/>
    <w:multiLevelType w:val="hybridMultilevel"/>
    <w:tmpl w:val="ECA636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143"/>
    <w:rsid w:val="000023FB"/>
    <w:rsid w:val="00015FD1"/>
    <w:rsid w:val="00016BAA"/>
    <w:rsid w:val="00016D97"/>
    <w:rsid w:val="00016FA0"/>
    <w:rsid w:val="00036AEA"/>
    <w:rsid w:val="00037C44"/>
    <w:rsid w:val="00041347"/>
    <w:rsid w:val="00047756"/>
    <w:rsid w:val="00054CDE"/>
    <w:rsid w:val="000944D6"/>
    <w:rsid w:val="000B0835"/>
    <w:rsid w:val="000B2834"/>
    <w:rsid w:val="000B2EA7"/>
    <w:rsid w:val="000B64BA"/>
    <w:rsid w:val="000C0FEA"/>
    <w:rsid w:val="000C2442"/>
    <w:rsid w:val="000C3C31"/>
    <w:rsid w:val="000C7AD3"/>
    <w:rsid w:val="000C7DA1"/>
    <w:rsid w:val="000E3539"/>
    <w:rsid w:val="000E55C6"/>
    <w:rsid w:val="000F01F5"/>
    <w:rsid w:val="00100288"/>
    <w:rsid w:val="00103048"/>
    <w:rsid w:val="00104154"/>
    <w:rsid w:val="00105F52"/>
    <w:rsid w:val="00110865"/>
    <w:rsid w:val="00110AFD"/>
    <w:rsid w:val="00114F0A"/>
    <w:rsid w:val="00120D08"/>
    <w:rsid w:val="00131376"/>
    <w:rsid w:val="00131A64"/>
    <w:rsid w:val="001348FA"/>
    <w:rsid w:val="00150771"/>
    <w:rsid w:val="00152781"/>
    <w:rsid w:val="00163881"/>
    <w:rsid w:val="00172087"/>
    <w:rsid w:val="00177463"/>
    <w:rsid w:val="00186B85"/>
    <w:rsid w:val="001912E6"/>
    <w:rsid w:val="00196DB6"/>
    <w:rsid w:val="001A3FBE"/>
    <w:rsid w:val="001B7E1C"/>
    <w:rsid w:val="001C07D6"/>
    <w:rsid w:val="001C416D"/>
    <w:rsid w:val="001C46A7"/>
    <w:rsid w:val="001C5980"/>
    <w:rsid w:val="001D3C90"/>
    <w:rsid w:val="001D7B6E"/>
    <w:rsid w:val="001E2281"/>
    <w:rsid w:val="001E6551"/>
    <w:rsid w:val="001E7765"/>
    <w:rsid w:val="001F0509"/>
    <w:rsid w:val="001F0AFB"/>
    <w:rsid w:val="001F3E9B"/>
    <w:rsid w:val="00210182"/>
    <w:rsid w:val="002229E8"/>
    <w:rsid w:val="002279C6"/>
    <w:rsid w:val="00227D50"/>
    <w:rsid w:val="00230CB1"/>
    <w:rsid w:val="00231035"/>
    <w:rsid w:val="002315F4"/>
    <w:rsid w:val="00233C66"/>
    <w:rsid w:val="002426F3"/>
    <w:rsid w:val="00257443"/>
    <w:rsid w:val="00261B0A"/>
    <w:rsid w:val="002640AC"/>
    <w:rsid w:val="0027507E"/>
    <w:rsid w:val="00276BE1"/>
    <w:rsid w:val="002822AD"/>
    <w:rsid w:val="002877FB"/>
    <w:rsid w:val="002A056F"/>
    <w:rsid w:val="002B4903"/>
    <w:rsid w:val="002D4C30"/>
    <w:rsid w:val="002E5869"/>
    <w:rsid w:val="002F090A"/>
    <w:rsid w:val="00300094"/>
    <w:rsid w:val="00301E64"/>
    <w:rsid w:val="00310FAC"/>
    <w:rsid w:val="00323077"/>
    <w:rsid w:val="00324A4D"/>
    <w:rsid w:val="003251A5"/>
    <w:rsid w:val="00330E89"/>
    <w:rsid w:val="003330B4"/>
    <w:rsid w:val="00340874"/>
    <w:rsid w:val="00352C4C"/>
    <w:rsid w:val="0035455A"/>
    <w:rsid w:val="00380831"/>
    <w:rsid w:val="00384A1A"/>
    <w:rsid w:val="00387476"/>
    <w:rsid w:val="003A2FEC"/>
    <w:rsid w:val="003A4249"/>
    <w:rsid w:val="003B2528"/>
    <w:rsid w:val="003B5990"/>
    <w:rsid w:val="003D268F"/>
    <w:rsid w:val="003E3B8D"/>
    <w:rsid w:val="003F709B"/>
    <w:rsid w:val="004024FE"/>
    <w:rsid w:val="004045CB"/>
    <w:rsid w:val="004135BF"/>
    <w:rsid w:val="00413D46"/>
    <w:rsid w:val="004174CE"/>
    <w:rsid w:val="004227F1"/>
    <w:rsid w:val="00433F33"/>
    <w:rsid w:val="00453B0D"/>
    <w:rsid w:val="00475BAE"/>
    <w:rsid w:val="00480E3E"/>
    <w:rsid w:val="00496A78"/>
    <w:rsid w:val="004A4546"/>
    <w:rsid w:val="004B1BFE"/>
    <w:rsid w:val="004B2F93"/>
    <w:rsid w:val="004C5533"/>
    <w:rsid w:val="004D2475"/>
    <w:rsid w:val="004D57D3"/>
    <w:rsid w:val="004E0FC4"/>
    <w:rsid w:val="004E4DC5"/>
    <w:rsid w:val="004E776A"/>
    <w:rsid w:val="004F0857"/>
    <w:rsid w:val="004F1F6D"/>
    <w:rsid w:val="004F2C24"/>
    <w:rsid w:val="004F38EA"/>
    <w:rsid w:val="004F39F0"/>
    <w:rsid w:val="004F6747"/>
    <w:rsid w:val="005029D8"/>
    <w:rsid w:val="00506A6C"/>
    <w:rsid w:val="005123B9"/>
    <w:rsid w:val="0051286C"/>
    <w:rsid w:val="00514C9E"/>
    <w:rsid w:val="005150C8"/>
    <w:rsid w:val="00520D2C"/>
    <w:rsid w:val="00521C92"/>
    <w:rsid w:val="00532FC4"/>
    <w:rsid w:val="0053500A"/>
    <w:rsid w:val="005369A5"/>
    <w:rsid w:val="005410C8"/>
    <w:rsid w:val="00543E69"/>
    <w:rsid w:val="00546E24"/>
    <w:rsid w:val="00553F9E"/>
    <w:rsid w:val="00557DF9"/>
    <w:rsid w:val="00561DBF"/>
    <w:rsid w:val="0056222C"/>
    <w:rsid w:val="00567D19"/>
    <w:rsid w:val="005800CB"/>
    <w:rsid w:val="0058024A"/>
    <w:rsid w:val="00583E7E"/>
    <w:rsid w:val="00585562"/>
    <w:rsid w:val="00586A99"/>
    <w:rsid w:val="00590959"/>
    <w:rsid w:val="0059298A"/>
    <w:rsid w:val="005935F5"/>
    <w:rsid w:val="005A586D"/>
    <w:rsid w:val="005A602B"/>
    <w:rsid w:val="005A6A91"/>
    <w:rsid w:val="005B36FF"/>
    <w:rsid w:val="005D2081"/>
    <w:rsid w:val="005D24AA"/>
    <w:rsid w:val="005D6E89"/>
    <w:rsid w:val="005E470A"/>
    <w:rsid w:val="005F741A"/>
    <w:rsid w:val="0060207E"/>
    <w:rsid w:val="0060276E"/>
    <w:rsid w:val="0060581B"/>
    <w:rsid w:val="00610451"/>
    <w:rsid w:val="00611E6F"/>
    <w:rsid w:val="00614E30"/>
    <w:rsid w:val="00616841"/>
    <w:rsid w:val="006176BF"/>
    <w:rsid w:val="0061793D"/>
    <w:rsid w:val="006224CA"/>
    <w:rsid w:val="00627C65"/>
    <w:rsid w:val="00632F41"/>
    <w:rsid w:val="00645A11"/>
    <w:rsid w:val="00650DCB"/>
    <w:rsid w:val="00650E10"/>
    <w:rsid w:val="006630F7"/>
    <w:rsid w:val="00664392"/>
    <w:rsid w:val="006674D4"/>
    <w:rsid w:val="00671539"/>
    <w:rsid w:val="00671830"/>
    <w:rsid w:val="006752CA"/>
    <w:rsid w:val="006757EC"/>
    <w:rsid w:val="00675F88"/>
    <w:rsid w:val="00680666"/>
    <w:rsid w:val="00686EA9"/>
    <w:rsid w:val="00691DC3"/>
    <w:rsid w:val="00696C07"/>
    <w:rsid w:val="00697A70"/>
    <w:rsid w:val="006B3D06"/>
    <w:rsid w:val="006C72B4"/>
    <w:rsid w:val="006D10B4"/>
    <w:rsid w:val="006D13B9"/>
    <w:rsid w:val="006E2FF1"/>
    <w:rsid w:val="006E62D8"/>
    <w:rsid w:val="006F4BA0"/>
    <w:rsid w:val="0070636A"/>
    <w:rsid w:val="00732DF1"/>
    <w:rsid w:val="00734D6B"/>
    <w:rsid w:val="00736B71"/>
    <w:rsid w:val="00745B24"/>
    <w:rsid w:val="00745C87"/>
    <w:rsid w:val="007566F7"/>
    <w:rsid w:val="007570B3"/>
    <w:rsid w:val="00757FF1"/>
    <w:rsid w:val="007635F3"/>
    <w:rsid w:val="0076376D"/>
    <w:rsid w:val="00765BF4"/>
    <w:rsid w:val="00770C66"/>
    <w:rsid w:val="00774E7B"/>
    <w:rsid w:val="00791376"/>
    <w:rsid w:val="007A61C7"/>
    <w:rsid w:val="007A7277"/>
    <w:rsid w:val="007B294F"/>
    <w:rsid w:val="007B45C9"/>
    <w:rsid w:val="007B7451"/>
    <w:rsid w:val="007C29FF"/>
    <w:rsid w:val="007D3E87"/>
    <w:rsid w:val="007F2B08"/>
    <w:rsid w:val="007F3B65"/>
    <w:rsid w:val="007F5235"/>
    <w:rsid w:val="0080495D"/>
    <w:rsid w:val="008114A3"/>
    <w:rsid w:val="00822B48"/>
    <w:rsid w:val="00825A0B"/>
    <w:rsid w:val="00827E21"/>
    <w:rsid w:val="00850CCC"/>
    <w:rsid w:val="008549FF"/>
    <w:rsid w:val="00856FF1"/>
    <w:rsid w:val="008571FC"/>
    <w:rsid w:val="00857979"/>
    <w:rsid w:val="00860947"/>
    <w:rsid w:val="00876D81"/>
    <w:rsid w:val="00880D50"/>
    <w:rsid w:val="008A03F8"/>
    <w:rsid w:val="008B2447"/>
    <w:rsid w:val="008B372C"/>
    <w:rsid w:val="008C6989"/>
    <w:rsid w:val="008C6F49"/>
    <w:rsid w:val="008D0E57"/>
    <w:rsid w:val="008D1A2A"/>
    <w:rsid w:val="008D30A1"/>
    <w:rsid w:val="008D6A26"/>
    <w:rsid w:val="008E3C24"/>
    <w:rsid w:val="00901989"/>
    <w:rsid w:val="009027F6"/>
    <w:rsid w:val="00903A97"/>
    <w:rsid w:val="00904A8E"/>
    <w:rsid w:val="00905629"/>
    <w:rsid w:val="00906D75"/>
    <w:rsid w:val="00910F07"/>
    <w:rsid w:val="00912BB6"/>
    <w:rsid w:val="0091438B"/>
    <w:rsid w:val="009162A2"/>
    <w:rsid w:val="00920B10"/>
    <w:rsid w:val="00930D8B"/>
    <w:rsid w:val="00933762"/>
    <w:rsid w:val="00940CDF"/>
    <w:rsid w:val="00941500"/>
    <w:rsid w:val="00943973"/>
    <w:rsid w:val="00944370"/>
    <w:rsid w:val="00944D9D"/>
    <w:rsid w:val="0094779D"/>
    <w:rsid w:val="00955547"/>
    <w:rsid w:val="00956DDA"/>
    <w:rsid w:val="0097388E"/>
    <w:rsid w:val="00993586"/>
    <w:rsid w:val="0099785B"/>
    <w:rsid w:val="009A0118"/>
    <w:rsid w:val="009A0C94"/>
    <w:rsid w:val="009A3162"/>
    <w:rsid w:val="009B2E1D"/>
    <w:rsid w:val="009B34AC"/>
    <w:rsid w:val="009C6D85"/>
    <w:rsid w:val="009D2CF8"/>
    <w:rsid w:val="009D42D0"/>
    <w:rsid w:val="009D5F3F"/>
    <w:rsid w:val="009D5F69"/>
    <w:rsid w:val="009E01C7"/>
    <w:rsid w:val="009E213B"/>
    <w:rsid w:val="009E6417"/>
    <w:rsid w:val="009F3A39"/>
    <w:rsid w:val="00A03BF3"/>
    <w:rsid w:val="00A040D0"/>
    <w:rsid w:val="00A047F4"/>
    <w:rsid w:val="00A055DB"/>
    <w:rsid w:val="00A14E73"/>
    <w:rsid w:val="00A16A99"/>
    <w:rsid w:val="00A2281D"/>
    <w:rsid w:val="00A270B6"/>
    <w:rsid w:val="00A27DFB"/>
    <w:rsid w:val="00A3097C"/>
    <w:rsid w:val="00A32B7F"/>
    <w:rsid w:val="00A34182"/>
    <w:rsid w:val="00A44C03"/>
    <w:rsid w:val="00A54C0E"/>
    <w:rsid w:val="00A54DBC"/>
    <w:rsid w:val="00A57C5D"/>
    <w:rsid w:val="00A672F6"/>
    <w:rsid w:val="00A71AAE"/>
    <w:rsid w:val="00A80DF0"/>
    <w:rsid w:val="00A82CF5"/>
    <w:rsid w:val="00A91AE5"/>
    <w:rsid w:val="00A94920"/>
    <w:rsid w:val="00A97DC3"/>
    <w:rsid w:val="00AA76C3"/>
    <w:rsid w:val="00AB0FC4"/>
    <w:rsid w:val="00AB1408"/>
    <w:rsid w:val="00AC6C8C"/>
    <w:rsid w:val="00AE618C"/>
    <w:rsid w:val="00AF7521"/>
    <w:rsid w:val="00B030D1"/>
    <w:rsid w:val="00B04487"/>
    <w:rsid w:val="00B15F71"/>
    <w:rsid w:val="00B220EA"/>
    <w:rsid w:val="00B22E4B"/>
    <w:rsid w:val="00B23AF2"/>
    <w:rsid w:val="00B26E7A"/>
    <w:rsid w:val="00B3122C"/>
    <w:rsid w:val="00B3445B"/>
    <w:rsid w:val="00B470D8"/>
    <w:rsid w:val="00B638EE"/>
    <w:rsid w:val="00B63997"/>
    <w:rsid w:val="00B64348"/>
    <w:rsid w:val="00B768B3"/>
    <w:rsid w:val="00B8093E"/>
    <w:rsid w:val="00B86A31"/>
    <w:rsid w:val="00B900E2"/>
    <w:rsid w:val="00B93D6A"/>
    <w:rsid w:val="00B94FE1"/>
    <w:rsid w:val="00BA532C"/>
    <w:rsid w:val="00BB3D48"/>
    <w:rsid w:val="00BB6542"/>
    <w:rsid w:val="00BD4FCD"/>
    <w:rsid w:val="00BE15FB"/>
    <w:rsid w:val="00BE2CB3"/>
    <w:rsid w:val="00BF460F"/>
    <w:rsid w:val="00BF79A3"/>
    <w:rsid w:val="00C23DA3"/>
    <w:rsid w:val="00C268E0"/>
    <w:rsid w:val="00C27EAB"/>
    <w:rsid w:val="00C32335"/>
    <w:rsid w:val="00C4499A"/>
    <w:rsid w:val="00C477B4"/>
    <w:rsid w:val="00C47F0B"/>
    <w:rsid w:val="00C60834"/>
    <w:rsid w:val="00C7463E"/>
    <w:rsid w:val="00C876B4"/>
    <w:rsid w:val="00C946D1"/>
    <w:rsid w:val="00C95A9E"/>
    <w:rsid w:val="00C96A32"/>
    <w:rsid w:val="00C97ED9"/>
    <w:rsid w:val="00CA2AC4"/>
    <w:rsid w:val="00CA4FE5"/>
    <w:rsid w:val="00CA7619"/>
    <w:rsid w:val="00CB282C"/>
    <w:rsid w:val="00CB4C5D"/>
    <w:rsid w:val="00CB642F"/>
    <w:rsid w:val="00CC07CF"/>
    <w:rsid w:val="00CC2A27"/>
    <w:rsid w:val="00CD6062"/>
    <w:rsid w:val="00CE484B"/>
    <w:rsid w:val="00CF05AA"/>
    <w:rsid w:val="00CF208B"/>
    <w:rsid w:val="00CF2500"/>
    <w:rsid w:val="00CF51DE"/>
    <w:rsid w:val="00CF6CCF"/>
    <w:rsid w:val="00D00003"/>
    <w:rsid w:val="00D17302"/>
    <w:rsid w:val="00D23CF0"/>
    <w:rsid w:val="00D37591"/>
    <w:rsid w:val="00D501B6"/>
    <w:rsid w:val="00D57368"/>
    <w:rsid w:val="00D60368"/>
    <w:rsid w:val="00D62A6C"/>
    <w:rsid w:val="00D84D16"/>
    <w:rsid w:val="00DA034C"/>
    <w:rsid w:val="00DA17A9"/>
    <w:rsid w:val="00DB65CA"/>
    <w:rsid w:val="00DC0750"/>
    <w:rsid w:val="00DC3222"/>
    <w:rsid w:val="00DC3ABC"/>
    <w:rsid w:val="00DC4D5C"/>
    <w:rsid w:val="00DC55B3"/>
    <w:rsid w:val="00DD359E"/>
    <w:rsid w:val="00DE64A8"/>
    <w:rsid w:val="00DF016B"/>
    <w:rsid w:val="00DF0887"/>
    <w:rsid w:val="00DF256C"/>
    <w:rsid w:val="00DF775F"/>
    <w:rsid w:val="00E04C64"/>
    <w:rsid w:val="00E0503C"/>
    <w:rsid w:val="00E10330"/>
    <w:rsid w:val="00E146E0"/>
    <w:rsid w:val="00E16876"/>
    <w:rsid w:val="00E26746"/>
    <w:rsid w:val="00E32121"/>
    <w:rsid w:val="00E32B8D"/>
    <w:rsid w:val="00E32C18"/>
    <w:rsid w:val="00E477D3"/>
    <w:rsid w:val="00E53D98"/>
    <w:rsid w:val="00E60176"/>
    <w:rsid w:val="00E6228B"/>
    <w:rsid w:val="00E67D0F"/>
    <w:rsid w:val="00E67EF5"/>
    <w:rsid w:val="00E76732"/>
    <w:rsid w:val="00E80F76"/>
    <w:rsid w:val="00EB780C"/>
    <w:rsid w:val="00EB7C3C"/>
    <w:rsid w:val="00EC0C67"/>
    <w:rsid w:val="00ED38DB"/>
    <w:rsid w:val="00ED3B69"/>
    <w:rsid w:val="00ED4BD4"/>
    <w:rsid w:val="00EE247B"/>
    <w:rsid w:val="00EF24EF"/>
    <w:rsid w:val="00F05765"/>
    <w:rsid w:val="00F05917"/>
    <w:rsid w:val="00F30EF9"/>
    <w:rsid w:val="00F375D3"/>
    <w:rsid w:val="00F40143"/>
    <w:rsid w:val="00F44CF6"/>
    <w:rsid w:val="00F47E5A"/>
    <w:rsid w:val="00F61BE8"/>
    <w:rsid w:val="00F64F97"/>
    <w:rsid w:val="00F911AE"/>
    <w:rsid w:val="00F976F7"/>
    <w:rsid w:val="00F97BCD"/>
    <w:rsid w:val="00FA4586"/>
    <w:rsid w:val="00FB0B33"/>
    <w:rsid w:val="00FB1E60"/>
    <w:rsid w:val="00FB2D54"/>
    <w:rsid w:val="00FB639B"/>
    <w:rsid w:val="00FC483F"/>
    <w:rsid w:val="00FD0128"/>
    <w:rsid w:val="00FD124D"/>
    <w:rsid w:val="00FD52FC"/>
    <w:rsid w:val="00FD6784"/>
    <w:rsid w:val="00FE1947"/>
    <w:rsid w:val="00FE2115"/>
    <w:rsid w:val="00FE586C"/>
    <w:rsid w:val="00FF1BA7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lang w:val="ru-RU"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  <w:style w:type="paragraph" w:styleId="21">
    <w:name w:val="Body Text 2"/>
    <w:basedOn w:val="a"/>
    <w:link w:val="22"/>
    <w:uiPriority w:val="99"/>
    <w:rsid w:val="00B3445B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506A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K030000442_/his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030000442_/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452</Words>
  <Characters>2577</Characters>
  <Application>Microsoft Office Word</Application>
  <DocSecurity>0</DocSecurity>
  <Lines>21</Lines>
  <Paragraphs>6</Paragraphs>
  <ScaleCrop>false</ScaleCrop>
  <Company>Microsoft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 Жалгасбеков</cp:lastModifiedBy>
  <cp:revision>32</cp:revision>
  <cp:lastPrinted>2022-09-22T02:42:00Z</cp:lastPrinted>
  <dcterms:created xsi:type="dcterms:W3CDTF">2022-09-10T04:37:00Z</dcterms:created>
  <dcterms:modified xsi:type="dcterms:W3CDTF">2023-10-03T09:00:00Z</dcterms:modified>
</cp:coreProperties>
</file>